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20"/>
      </w:pPr>
      <w:r>
        <w:rPr>
          <w:rFonts w:ascii="Calibri" w:cs="Calibri" w:eastAsia="Calibri" w:hAnsi="Calibri"/>
          <w:b/>
          <w:bCs/>
          <w:sz w:val="22"/>
          <w:szCs w:val="22"/>
        </w:rPr>
        <w:t xml:space="preserve">SUBJECT: COMMERCIAL DEBIT NOTE [DN NUMBER] AND SECTION 34 CREDIT NOTE DEMAND — INVOICE [INVOICE NUMBER]</w:t>
      </w:r>
    </w:p>
    <w:p>
      <w:pPr>
        <w:spacing w:after="200" w:line="300"/>
        <w:jc w:val="both"/>
      </w:pPr>
      <w:r>
        <w:rPr>
          <w:rFonts w:ascii="Calibri" w:cs="Calibri" w:eastAsia="Calibri" w:hAnsi="Calibri"/>
          <w:sz w:val="22"/>
          <w:szCs w:val="22"/>
        </w:rPr>
        <w:t xml:space="preserve">Date: [DATE]</w:t>
      </w:r>
    </w:p>
    <w:p>
      <w:pPr>
        <w:spacing w:after="40"/>
      </w:pPr>
      <w:r>
        <w:rPr>
          <w:rFonts w:ascii="Calibri" w:cs="Calibri" w:eastAsia="Calibri" w:hAnsi="Calibri"/>
          <w:sz w:val="22"/>
          <w:szCs w:val="22"/>
        </w:rPr>
        <w:t xml:space="preserve">To,</w:t>
      </w:r>
    </w:p>
    <w:p>
      <w:pPr>
        <w:spacing w:after="40"/>
      </w:pPr>
      <w:r>
        <w:rPr>
          <w:rFonts w:ascii="Calibri" w:cs="Calibri" w:eastAsia="Calibri" w:hAnsi="Calibri"/>
          <w:sz w:val="22"/>
          <w:szCs w:val="22"/>
        </w:rPr>
        <w:t xml:space="preserve">[SUPPLIER CFO NAME]</w:t>
      </w:r>
    </w:p>
    <w:p>
      <w:pPr>
        <w:spacing w:after="40"/>
      </w:pPr>
      <w:r>
        <w:rPr>
          <w:rFonts w:ascii="Calibri" w:cs="Calibri" w:eastAsia="Calibri" w:hAnsi="Calibri"/>
          <w:sz w:val="22"/>
          <w:szCs w:val="22"/>
        </w:rPr>
        <w:t xml:space="preserve">Chief Financial Officer</w:t>
      </w:r>
    </w:p>
    <w:p>
      <w:pPr>
        <w:spacing w:after="40"/>
      </w:pPr>
      <w:r>
        <w:rPr>
          <w:rFonts w:ascii="Calibri" w:cs="Calibri" w:eastAsia="Calibri" w:hAnsi="Calibri"/>
          <w:sz w:val="22"/>
          <w:szCs w:val="22"/>
        </w:rPr>
        <w:t xml:space="preserve">[SUPPLIER NAME]</w:t>
      </w:r>
    </w:p>
    <w:p>
      <w:pPr>
        <w:spacing w:after="240"/>
      </w:pPr>
      <w:r>
        <w:rPr>
          <w:rFonts w:ascii="Calibri" w:cs="Calibri" w:eastAsia="Calibri" w:hAnsi="Calibri"/>
          <w:sz w:val="22"/>
          <w:szCs w:val="22"/>
        </w:rPr>
        <w:t xml:space="preserve">GSTIN: [SUPPLIER GSTIN]</w:t>
      </w:r>
    </w:p>
    <w:p>
      <w:pPr>
        <w:spacing w:after="240"/>
      </w:pPr>
      <w:r>
        <w:rPr>
          <w:rFonts w:ascii="Calibri" w:cs="Calibri" w:eastAsia="Calibri" w:hAnsi="Calibri"/>
          <w:sz w:val="22"/>
          <w:szCs w:val="22"/>
        </w:rPr>
        <w:t xml:space="preserve">Copy: [SUPPLIER CHIEF PROCUREMENT OFFICER NAME], Chief Procurement Officer, [SUPPLIER NAME]</w:t>
      </w:r>
    </w:p>
    <w:p>
      <w:pPr>
        <w:spacing w:after="200" w:line="300"/>
        <w:jc w:val="both"/>
      </w:pPr>
      <w:r>
        <w:rPr>
          <w:rFonts w:ascii="Calibri" w:cs="Calibri" w:eastAsia="Calibri" w:hAnsi="Calibri"/>
          <w:sz w:val="22"/>
          <w:szCs w:val="22"/>
        </w:rPr>
        <w:t xml:space="preserve">Dear [SUPPLIER CFO NAME],</w:t>
      </w:r>
    </w:p>
    <w:p>
      <w:pPr>
        <w:spacing w:after="200" w:line="300"/>
        <w:jc w:val="both"/>
      </w:pPr>
      <w:r>
        <w:rPr>
          <w:rFonts w:ascii="Calibri" w:cs="Calibri" w:eastAsia="Calibri" w:hAnsi="Calibri"/>
          <w:sz w:val="22"/>
          <w:szCs w:val="22"/>
        </w:rPr>
        <w:t xml:space="preserve">We refer to our correspondence dated [LEVEL 1 DATE] through [LEVEL 4 DATE] regarding invoice [INVOICE NUMBER] and the aggregate pending GSTR-1 exposure of illustrative Rs 2,40,000 (12 invoices at Rs 20,000 input tax credit each, blended 20% goods and services tax).</w:t>
      </w:r>
    </w:p>
    <w:p>
      <w:pPr>
        <w:spacing w:after="200" w:line="300"/>
        <w:jc w:val="both"/>
      </w:pPr>
      <w:r>
        <w:rPr>
          <w:rFonts w:ascii="Calibri" w:cs="Calibri" w:eastAsia="Calibri" w:hAnsi="Calibri"/>
          <w:sz w:val="22"/>
          <w:szCs w:val="22"/>
        </w:rPr>
        <w:t xml:space="preserve">Please find enclosed commercial debit note [DN NUMBER] dated [DN DATE] for Rs 2,40,000 (illustrative), representing the input tax credit exposure that has not been recovered from our GSTR-2B pull despite four prior escalations. This commercial debit note will be adjusted against the next scheduled payment run due to [SUPPLIER NAME] in the amount of Rs [NEXT PAYMENT AMOUNT] scheduled for [PAYMENT DATE]. The commercial debit note is a book-side adjustment, not a goods and services tax document.</w:t>
      </w:r>
    </w:p>
    <w:p>
      <w:pPr>
        <w:spacing w:after="200" w:line="300"/>
        <w:jc w:val="both"/>
      </w:pPr>
      <w:r>
        <w:rPr>
          <w:rFonts w:ascii="Calibri" w:cs="Calibri" w:eastAsia="Calibri" w:hAnsi="Calibri"/>
          <w:sz w:val="22"/>
          <w:szCs w:val="22"/>
        </w:rPr>
        <w:t xml:space="preserve">Simultaneously, and in parallel, [BUYER COMPANY NAME] formally requests [SUPPLIER NAME] to issue a Section 34 credit note under the CGST Act 2017 reducing the original invoice tax component in a manner that corresponds to the input tax credit that has been reversed at the Buyer end. Under Section 34 read with the CGST Rules 2017, a supplier-issued credit note is required to be declared in the supplier’s GSTR-1 for the tax period of issue and must be issued no later than the thirtieth day of November following the end of the financial year in which the underlying supply was made — for the invoice under reference, that outer deadline is [30 NOVEMBER OF NEXT FY].</w:t>
      </w:r>
    </w:p>
    <w:p>
      <w:pPr>
        <w:spacing w:after="200" w:line="300"/>
        <w:jc w:val="both"/>
      </w:pPr>
      <w:r>
        <w:rPr>
          <w:rFonts w:ascii="Calibri" w:cs="Calibri" w:eastAsia="Calibri" w:hAnsi="Calibri"/>
          <w:sz w:val="22"/>
          <w:szCs w:val="22"/>
        </w:rPr>
        <w:t xml:space="preserve">The commercial debit note recovers the cash exposure. The Section 34 credit note provides the parallel goods and services tax closure by reducing the supplier’s outward liability to correspond to the recipient’s reversed input tax credit. Your written response is expected within thirty days of the date of this notice.</w:t>
      </w:r>
    </w:p>
    <w:p>
      <w:pPr>
        <w:spacing w:after="60" w:before="240"/>
      </w:pPr>
      <w:r>
        <w:rPr>
          <w:rFonts w:ascii="Calibri" w:cs="Calibri" w:eastAsia="Calibri" w:hAnsi="Calibri"/>
          <w:sz w:val="22"/>
          <w:szCs w:val="22"/>
        </w:rPr>
        <w:t xml:space="preserve">Yours sincerely,</w:t>
      </w:r>
    </w:p>
    <w:p>
      <w:pPr>
        <w:spacing w:after="60"/>
      </w:pPr>
      <w:r>
        <w:rPr>
          <w:rFonts w:ascii="Calibri" w:cs="Calibri" w:eastAsia="Calibri" w:hAnsi="Calibri"/>
          <w:b/>
          <w:bCs/>
          <w:sz w:val="22"/>
          <w:szCs w:val="22"/>
        </w:rPr>
        <w:t xml:space="preserve">For [BUYER COMPANY NAME]</w:t>
      </w:r>
    </w:p>
    <w:p>
      <w:pPr>
        <w:spacing w:after="60"/>
      </w:pPr>
      <w:r>
        <w:rPr>
          <w:rFonts w:ascii="Calibri" w:cs="Calibri" w:eastAsia="Calibri" w:hAnsi="Calibri"/>
          <w:sz w:val="22"/>
          <w:szCs w:val="22"/>
        </w:rPr>
        <w:t xml:space="preserve">_______________________</w:t>
      </w:r>
    </w:p>
    <w:p>
      <w:pPr>
        <w:spacing w:after="60"/>
      </w:pPr>
      <w:r>
        <w:rPr>
          <w:rFonts w:ascii="Calibri" w:cs="Calibri" w:eastAsia="Calibri" w:hAnsi="Calibri"/>
          <w:sz w:val="22"/>
          <w:szCs w:val="22"/>
        </w:rPr>
        <w:t xml:space="preserve">[SIGNATORY NAME]</w:t>
      </w:r>
    </w:p>
    <w:p>
      <w:pPr>
        <w:spacing w:after="60"/>
      </w:pPr>
      <w:r>
        <w:rPr>
          <w:rFonts w:ascii="Calibri" w:cs="Calibri" w:eastAsia="Calibri" w:hAnsi="Calibri"/>
          <w:sz w:val="22"/>
          <w:szCs w:val="22"/>
        </w:rPr>
        <w:t xml:space="preserve">[CHIEF PROCUREMENT OFFICER]</w:t>
      </w:r>
    </w:p>
    <w:p>
      <w:pPr>
        <w:spacing w:after="60"/>
      </w:pPr>
      <w:r>
        <w:rPr>
          <w:rFonts w:ascii="Calibri" w:cs="Calibri" w:eastAsia="Calibri" w:hAnsi="Calibri"/>
          <w:sz w:val="22"/>
          <w:szCs w:val="22"/>
        </w:rPr>
        <w:t xml:space="preserve">Date: [DATE]</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333333" w:sz="6" w:space="6"/>
      </w:pBdr>
      <w:spacing w:before="120"/>
      <w:jc w:val="center"/>
    </w:pPr>
    <w:r>
      <w:rPr>
        <w:rFonts w:ascii="Calibri" w:cs="Calibri" w:eastAsia="Calibri" w:hAnsi="Calibri"/>
        <w:i/>
        <w:iCs/>
        <w:color w:val="666666"/>
        <w:sz w:val="16"/>
        <w:szCs w:val="16"/>
      </w:rPr>
      <w:t xml:space="preserve">Illustrative template — customise every field before sending</w:t>
    </w:r>
  </w:p>
  <w:p>
    <w:pPr>
      <w:jc w:val="center"/>
    </w:pPr>
    <w:r>
      <w:rPr>
        <w:rFonts w:ascii="Calibri" w:cs="Calibri" w:eastAsia="Calibri" w:hAnsi="Calibri"/>
        <w:color w:val="888888"/>
        <w:sz w:val="14"/>
        <w:szCs w:val="14"/>
      </w:rPr>
      <w:t xml:space="preserve">Vendor GSTR-1 Follow-Up Letter Pack v1.0 · Terra Insight Editorial Team · 2026-08-06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right"/>
    </w:pPr>
    <w:r>
      <w:rPr>
        <w:rFonts w:ascii="Calibri" w:cs="Calibri" w:eastAsia="Calibri" w:hAnsi="Calibri"/>
        <w:b/>
        <w:bCs/>
        <w:sz w:val="22"/>
        <w:szCs w:val="22"/>
      </w:rPr>
      <w:t xml:space="preserve">TERRA INSIGHT</w:t>
    </w:r>
  </w:p>
  <w:p>
    <w:pPr>
      <w:pBdr>
        <w:bottom w:val="single" w:color="333333" w:sz="6" w:space="6"/>
      </w:pBdr>
      <w:spacing w:after="240"/>
      <w:jc w:val="right"/>
    </w:pPr>
    <w:r>
      <w:rPr>
        <w:rFonts w:ascii="Calibri" w:cs="Calibri" w:eastAsia="Calibri" w:hAnsi="Calibri"/>
        <w:i/>
        <w:iCs/>
        <w:color w:val="555555"/>
        <w:sz w:val="18"/>
        <w:szCs w:val="18"/>
      </w:rPr>
      <w:t xml:space="preserve">Reconciliation infrastructure for India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2026-08-16T05:25:10.774Z</dcterms:created>
  <dcterms:modified xsi:type="dcterms:W3CDTF">2026-08-16T05:25:10.774Z</dcterms:modified>
</cp:coreProperties>
</file>

<file path=docProps/custom.xml><?xml version="1.0" encoding="utf-8"?>
<Properties xmlns="http://schemas.openxmlformats.org/officeDocument/2006/custom-properties" xmlns:vt="http://schemas.openxmlformats.org/officeDocument/2006/docPropsVTypes"/>
</file>