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20"/>
      </w:pPr>
      <w:r>
        <w:rPr>
          <w:rFonts w:ascii="Calibri" w:cs="Calibri" w:eastAsia="Calibri" w:hAnsi="Calibri"/>
          <w:b/>
          <w:bCs/>
          <w:sz w:val="22"/>
          <w:szCs w:val="22"/>
        </w:rPr>
        <w:t xml:space="preserve">SUBJECT: NOTICE OF INTENT TO WITHHOLD FUTURE PAYMENT — SECTION 55 CONTRACT ACT 1872, PURCHASE ORDER [PO NUMBER]</w:t>
      </w:r>
    </w:p>
    <w:p>
      <w:pPr>
        <w:spacing w:after="200" w:line="300"/>
        <w:jc w:val="both"/>
      </w:pPr>
      <w:r>
        <w:rPr>
          <w:rFonts w:ascii="Calibri" w:cs="Calibri" w:eastAsia="Calibri" w:hAnsi="Calibri"/>
          <w:sz w:val="22"/>
          <w:szCs w:val="22"/>
        </w:rPr>
        <w:t xml:space="preserve">Date: [DATE]</w:t>
      </w:r>
    </w:p>
    <w:p>
      <w:pPr>
        <w:spacing w:after="40"/>
      </w:pPr>
      <w:r>
        <w:rPr>
          <w:rFonts w:ascii="Calibri" w:cs="Calibri" w:eastAsia="Calibri" w:hAnsi="Calibri"/>
          <w:sz w:val="22"/>
          <w:szCs w:val="22"/>
        </w:rPr>
        <w:t xml:space="preserve">To,</w:t>
      </w:r>
    </w:p>
    <w:p>
      <w:pPr>
        <w:spacing w:after="40"/>
      </w:pPr>
      <w:r>
        <w:rPr>
          <w:rFonts w:ascii="Calibri" w:cs="Calibri" w:eastAsia="Calibri" w:hAnsi="Calibri"/>
          <w:sz w:val="22"/>
          <w:szCs w:val="22"/>
        </w:rPr>
        <w:t xml:space="preserve">[SUPPLIER CFO NAME]</w:t>
      </w:r>
    </w:p>
    <w:p>
      <w:pPr>
        <w:spacing w:after="40"/>
      </w:pPr>
      <w:r>
        <w:rPr>
          <w:rFonts w:ascii="Calibri" w:cs="Calibri" w:eastAsia="Calibri" w:hAnsi="Calibri"/>
          <w:sz w:val="22"/>
          <w:szCs w:val="22"/>
        </w:rPr>
        <w:t xml:space="preserve">Chief Financial Officer</w:t>
      </w:r>
    </w:p>
    <w:p>
      <w:pPr>
        <w:spacing w:after="40"/>
      </w:pPr>
      <w:r>
        <w:rPr>
          <w:rFonts w:ascii="Calibri" w:cs="Calibri" w:eastAsia="Calibri" w:hAnsi="Calibri"/>
          <w:sz w:val="22"/>
          <w:szCs w:val="22"/>
        </w:rPr>
        <w:t xml:space="preserve">[SUPPLIER NAME]</w:t>
      </w:r>
    </w:p>
    <w:p>
      <w:pPr>
        <w:spacing w:after="240"/>
      </w:pPr>
      <w:r>
        <w:rPr>
          <w:rFonts w:ascii="Calibri" w:cs="Calibri" w:eastAsia="Calibri" w:hAnsi="Calibri"/>
          <w:sz w:val="22"/>
          <w:szCs w:val="22"/>
        </w:rPr>
        <w:t xml:space="preserve">GSTIN: [SUPPLIER GSTIN]</w:t>
      </w:r>
    </w:p>
    <w:p>
      <w:pPr>
        <w:spacing w:after="240"/>
      </w:pPr>
      <w:r>
        <w:rPr>
          <w:rFonts w:ascii="Calibri" w:cs="Calibri" w:eastAsia="Calibri" w:hAnsi="Calibri"/>
          <w:sz w:val="22"/>
          <w:szCs w:val="22"/>
        </w:rPr>
        <w:t xml:space="preserve">Copy: [SUPPLIER LEGAL COUNSEL NAME], General Counsel, [SUPPLIER NAME]</w:t>
      </w:r>
    </w:p>
    <w:p>
      <w:pPr>
        <w:spacing w:after="200" w:line="300"/>
        <w:jc w:val="both"/>
      </w:pPr>
      <w:r>
        <w:rPr>
          <w:rFonts w:ascii="Calibri" w:cs="Calibri" w:eastAsia="Calibri" w:hAnsi="Calibri"/>
          <w:sz w:val="22"/>
          <w:szCs w:val="22"/>
        </w:rPr>
        <w:t xml:space="preserve">Dear [SUPPLIER CFO NAME],</w:t>
      </w:r>
    </w:p>
    <w:p>
      <w:pPr>
        <w:spacing w:after="200" w:line="300"/>
        <w:jc w:val="both"/>
      </w:pPr>
      <w:r>
        <w:rPr>
          <w:rFonts w:ascii="Calibri" w:cs="Calibri" w:eastAsia="Calibri" w:hAnsi="Calibri"/>
          <w:sz w:val="22"/>
          <w:szCs w:val="22"/>
        </w:rPr>
        <w:t xml:space="preserve">We refer to our correspondence dated [LEVEL 1 DATE], [LEVEL 2 DATE], and [LEVEL 3 DATE] regarding the pending GSTR-1 filings against invoices [INVOICE NUMBERS] raised by [SUPPLIER NAME] under GSTIN [SUPPLIER GSTIN]. Despite our formal indemnity clause invocation of [LEVEL 3 DATE], no filing update, filing commitment, or written acknowledgement has been received.</w:t>
      </w:r>
    </w:p>
    <w:p>
      <w:pPr>
        <w:spacing w:after="200" w:line="300"/>
        <w:jc w:val="both"/>
      </w:pPr>
      <w:r>
        <w:rPr>
          <w:rFonts w:ascii="Calibri" w:cs="Calibri" w:eastAsia="Calibri" w:hAnsi="Calibri"/>
          <w:sz w:val="22"/>
          <w:szCs w:val="22"/>
        </w:rPr>
        <w:t xml:space="preserve">This letter serves formal notice of the Buyer’s intent to withhold future payment under the purchase order.</w:t>
      </w:r>
    </w:p>
    <w:p>
      <w:pPr>
        <w:spacing w:after="200" w:line="300"/>
        <w:jc w:val="both"/>
      </w:pPr>
      <w:r>
        <w:rPr>
          <w:rFonts w:ascii="Calibri" w:cs="Calibri" w:eastAsia="Calibri" w:hAnsi="Calibri"/>
          <w:sz w:val="22"/>
          <w:szCs w:val="22"/>
        </w:rPr>
        <w:t xml:space="preserve">Under Section 55 of the Indian Contract Act 1872 (effect of failure to perform at fixed time in a contract in which time is essential), and under Clause [PAYMENT-HOLD CLAUSE NUMBER] of the purchase order [PO NUMBER] which reads [PAYMENT-HOLD CLAUSE VERBATIM TEXT], we hereby serve notice of the Buyer’s intent to withhold future payments due to [SUPPLIER NAME] to the extent of the aggregate input tax credit exposure — illustrative Rs 2,40,000 as at the date of this notice — until such time as (a) the pending GSTR-1 filings for the invoices under reference are complete and reflected in our next GSTR-2B pull, and (b) [SUPPLIER NAME] provides a written confirmation of the filing periods and acknowledgement numbers.</w:t>
      </w:r>
    </w:p>
    <w:p>
      <w:pPr>
        <w:spacing w:after="200" w:line="300"/>
        <w:jc w:val="both"/>
      </w:pPr>
      <w:r>
        <w:rPr>
          <w:rFonts w:ascii="Calibri" w:cs="Calibri" w:eastAsia="Calibri" w:hAnsi="Calibri"/>
          <w:sz w:val="22"/>
          <w:szCs w:val="22"/>
        </w:rPr>
        <w:t xml:space="preserve">This notice is served in the spirit of the purchase order’s dispute-resolution framework and is expressly without prejudice to any further rights, remedies, or recourses available to the Buyer under the contract, the CGST Act 2017, the Indian Contract Act 1872, or any other applicable law.</w:t>
      </w:r>
    </w:p>
    <w:p>
      <w:pPr>
        <w:spacing w:after="200" w:line="300"/>
        <w:jc w:val="both"/>
      </w:pPr>
      <w:r>
        <w:rPr>
          <w:rFonts w:ascii="Calibri" w:cs="Calibri" w:eastAsia="Calibri" w:hAnsi="Calibri"/>
          <w:sz w:val="22"/>
          <w:szCs w:val="22"/>
        </w:rPr>
        <w:t xml:space="preserve">Kindly respond within seven working days.</w:t>
      </w:r>
    </w:p>
    <w:p>
      <w:pPr>
        <w:spacing w:after="60" w:before="240"/>
      </w:pPr>
      <w:r>
        <w:rPr>
          <w:rFonts w:ascii="Calibri" w:cs="Calibri" w:eastAsia="Calibri" w:hAnsi="Calibri"/>
          <w:sz w:val="22"/>
          <w:szCs w:val="22"/>
        </w:rPr>
        <w:t xml:space="preserve">Yours sincerely,</w:t>
      </w:r>
    </w:p>
    <w:p>
      <w:pPr>
        <w:spacing w:after="60"/>
      </w:pPr>
      <w:r>
        <w:rPr>
          <w:rFonts w:ascii="Calibri" w:cs="Calibri" w:eastAsia="Calibri" w:hAnsi="Calibri"/>
          <w:b/>
          <w:bCs/>
          <w:sz w:val="22"/>
          <w:szCs w:val="22"/>
        </w:rPr>
        <w:t xml:space="preserve">For [BUYER COMPANY NAME]</w:t>
      </w:r>
    </w:p>
    <w:p>
      <w:pPr>
        <w:spacing w:after="60"/>
      </w:pPr>
      <w:r>
        <w:rPr>
          <w:rFonts w:ascii="Calibri" w:cs="Calibri" w:eastAsia="Calibri" w:hAnsi="Calibri"/>
          <w:sz w:val="22"/>
          <w:szCs w:val="22"/>
        </w:rPr>
        <w:t xml:space="preserve">_______________________</w:t>
      </w:r>
    </w:p>
    <w:p>
      <w:pPr>
        <w:spacing w:after="60"/>
      </w:pPr>
      <w:r>
        <w:rPr>
          <w:rFonts w:ascii="Calibri" w:cs="Calibri" w:eastAsia="Calibri" w:hAnsi="Calibri"/>
          <w:sz w:val="22"/>
          <w:szCs w:val="22"/>
        </w:rPr>
        <w:t xml:space="preserve">[SIGNATORY NAME]</w:t>
      </w:r>
    </w:p>
    <w:p>
      <w:pPr>
        <w:spacing w:after="60"/>
      </w:pPr>
      <w:r>
        <w:rPr>
          <w:rFonts w:ascii="Calibri" w:cs="Calibri" w:eastAsia="Calibri" w:hAnsi="Calibri"/>
          <w:sz w:val="22"/>
          <w:szCs w:val="22"/>
        </w:rPr>
        <w:t xml:space="preserve">[CHIEF FINANCIAL OFFICER]</w:t>
      </w:r>
    </w:p>
    <w:p>
      <w:pPr>
        <w:spacing w:after="60"/>
      </w:pPr>
      <w:r>
        <w:rPr>
          <w:rFonts w:ascii="Calibri" w:cs="Calibri" w:eastAsia="Calibri" w:hAnsi="Calibri"/>
          <w:sz w:val="22"/>
          <w:szCs w:val="22"/>
        </w:rPr>
        <w:t xml:space="preserve">Date: [DATE]</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2026-08-16T05:25:10.773Z</dcterms:created>
  <dcterms:modified xsi:type="dcterms:W3CDTF">2026-08-16T05:25:10.773Z</dcterms:modified>
</cp:coreProperties>
</file>

<file path=docProps/custom.xml><?xml version="1.0" encoding="utf-8"?>
<Properties xmlns="http://schemas.openxmlformats.org/officeDocument/2006/custom-properties" xmlns:vt="http://schemas.openxmlformats.org/officeDocument/2006/docPropsVTypes"/>
</file>